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6A" w:rsidRPr="00600A6A" w:rsidRDefault="00600A6A" w:rsidP="0070469A">
      <w:pPr>
        <w:ind w:left="7080"/>
        <w:rPr>
          <w:b/>
        </w:rPr>
      </w:pPr>
      <w:bookmarkStart w:id="0" w:name="_GoBack"/>
      <w:bookmarkEnd w:id="0"/>
    </w:p>
    <w:p w:rsidR="00472CE5" w:rsidRDefault="0063170E" w:rsidP="0063170E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Na temelju članka </w:t>
      </w:r>
      <w:r>
        <w:t>98. stavka 3. Zakona o odgoju i obrazovanju u osnovnoj i srednjoj školi (Narodne no</w:t>
      </w:r>
      <w:r w:rsidR="00810FF7">
        <w:t>vine br.87/08.,86/09., 92/10.,</w:t>
      </w:r>
      <w:r>
        <w:t>105/10.</w:t>
      </w:r>
      <w:r w:rsidR="00810FF7">
        <w:t xml:space="preserve"> i 90/11.</w:t>
      </w:r>
      <w:r>
        <w:t xml:space="preserve">) </w:t>
      </w:r>
      <w:r>
        <w:rPr>
          <w:szCs w:val="24"/>
        </w:rPr>
        <w:t xml:space="preserve"> i članka 51.Statuta,</w:t>
      </w:r>
      <w:r w:rsidR="00472CE5">
        <w:rPr>
          <w:szCs w:val="24"/>
        </w:rPr>
        <w:t xml:space="preserve"> a uz prethodnu </w:t>
      </w:r>
    </w:p>
    <w:p w:rsidR="0063170E" w:rsidRPr="006407D8" w:rsidRDefault="00472CE5" w:rsidP="0063170E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suglasnost </w:t>
      </w:r>
      <w:r w:rsidR="0063170E" w:rsidRPr="006407D8">
        <w:rPr>
          <w:szCs w:val="24"/>
        </w:rPr>
        <w:t>osnivača Osječko-baranjske županije K</w:t>
      </w:r>
      <w:r w:rsidR="0063170E">
        <w:rPr>
          <w:szCs w:val="24"/>
        </w:rPr>
        <w:t>LASA</w:t>
      </w:r>
      <w:r w:rsidR="0063170E" w:rsidRPr="006407D8">
        <w:rPr>
          <w:szCs w:val="24"/>
        </w:rPr>
        <w:t>:</w:t>
      </w:r>
      <w:r>
        <w:rPr>
          <w:szCs w:val="24"/>
        </w:rPr>
        <w:t>602-02/11-01/130,</w:t>
      </w:r>
      <w:r w:rsidR="0063170E" w:rsidRPr="006407D8">
        <w:rPr>
          <w:szCs w:val="24"/>
        </w:rPr>
        <w:t xml:space="preserve"> </w:t>
      </w:r>
      <w:r w:rsidR="0063170E">
        <w:rPr>
          <w:szCs w:val="24"/>
        </w:rPr>
        <w:t>URBROJ:</w:t>
      </w:r>
      <w:r>
        <w:rPr>
          <w:szCs w:val="24"/>
        </w:rPr>
        <w:t xml:space="preserve">2158/1-01-01-11-5 </w:t>
      </w:r>
      <w:r w:rsidR="0063170E">
        <w:rPr>
          <w:szCs w:val="24"/>
        </w:rPr>
        <w:t>od</w:t>
      </w:r>
      <w:r>
        <w:rPr>
          <w:szCs w:val="24"/>
        </w:rPr>
        <w:t xml:space="preserve"> 13.prosinca 2011.godine</w:t>
      </w:r>
      <w:r w:rsidR="0063170E" w:rsidRPr="006407D8">
        <w:rPr>
          <w:szCs w:val="24"/>
        </w:rPr>
        <w:t xml:space="preserve">, Školski odbor Osnovne škole Petrijevci na </w:t>
      </w:r>
      <w:r w:rsidR="00810FF7">
        <w:rPr>
          <w:szCs w:val="24"/>
        </w:rPr>
        <w:t xml:space="preserve"> </w:t>
      </w:r>
      <w:r>
        <w:rPr>
          <w:szCs w:val="24"/>
        </w:rPr>
        <w:t>16.</w:t>
      </w:r>
      <w:r w:rsidR="00830743">
        <w:rPr>
          <w:szCs w:val="24"/>
        </w:rPr>
        <w:t xml:space="preserve"> </w:t>
      </w:r>
      <w:r w:rsidR="0063170E" w:rsidRPr="006407D8">
        <w:rPr>
          <w:szCs w:val="24"/>
        </w:rPr>
        <w:t xml:space="preserve">sjednici održanoj dana </w:t>
      </w:r>
      <w:r>
        <w:rPr>
          <w:szCs w:val="24"/>
        </w:rPr>
        <w:t xml:space="preserve">6.veljače 2012.godine </w:t>
      </w:r>
      <w:r w:rsidR="0063170E" w:rsidRPr="006407D8">
        <w:rPr>
          <w:szCs w:val="24"/>
        </w:rPr>
        <w:t>donio je</w:t>
      </w:r>
    </w:p>
    <w:p w:rsidR="00680127" w:rsidRDefault="00680127" w:rsidP="00680127"/>
    <w:p w:rsidR="00680127" w:rsidRDefault="00680127" w:rsidP="00680127">
      <w:pPr>
        <w:jc w:val="center"/>
        <w:rPr>
          <w:b/>
        </w:rPr>
      </w:pPr>
      <w:r>
        <w:rPr>
          <w:b/>
        </w:rPr>
        <w:t xml:space="preserve">ODLUKU   </w:t>
      </w:r>
    </w:p>
    <w:p w:rsidR="00680127" w:rsidRDefault="00680127" w:rsidP="00680127">
      <w:pPr>
        <w:jc w:val="center"/>
        <w:rPr>
          <w:b/>
        </w:rPr>
      </w:pPr>
      <w:r>
        <w:rPr>
          <w:b/>
        </w:rPr>
        <w:t xml:space="preserve">O IZMJENAMA STATUTA </w:t>
      </w:r>
    </w:p>
    <w:p w:rsidR="00680127" w:rsidRDefault="00680127" w:rsidP="00680127">
      <w:pPr>
        <w:jc w:val="center"/>
        <w:rPr>
          <w:b/>
        </w:rPr>
      </w:pPr>
      <w:r>
        <w:rPr>
          <w:b/>
        </w:rPr>
        <w:t xml:space="preserve">OSNOVNE ŠKOLE </w:t>
      </w:r>
      <w:r w:rsidR="00830743">
        <w:rPr>
          <w:b/>
        </w:rPr>
        <w:t>PETRIJEVCI</w:t>
      </w:r>
      <w:r>
        <w:rPr>
          <w:b/>
        </w:rPr>
        <w:t xml:space="preserve">, </w:t>
      </w:r>
      <w:r w:rsidR="00830743">
        <w:rPr>
          <w:b/>
        </w:rPr>
        <w:t>PETRIJEVCI</w:t>
      </w:r>
    </w:p>
    <w:p w:rsidR="00680127" w:rsidRDefault="00680127" w:rsidP="00680127">
      <w:pPr>
        <w:jc w:val="center"/>
      </w:pPr>
    </w:p>
    <w:p w:rsidR="00680127" w:rsidRDefault="00680127" w:rsidP="00680127">
      <w:pPr>
        <w:jc w:val="center"/>
        <w:rPr>
          <w:b/>
        </w:rPr>
      </w:pPr>
      <w:r>
        <w:rPr>
          <w:b/>
        </w:rPr>
        <w:t>Članak 1.</w:t>
      </w:r>
    </w:p>
    <w:p w:rsidR="00680127" w:rsidRDefault="00680127" w:rsidP="00830743">
      <w:r>
        <w:tab/>
        <w:t xml:space="preserve">U Statutu Osnovne škole </w:t>
      </w:r>
      <w:r w:rsidR="00830743">
        <w:t>Petrijevci</w:t>
      </w:r>
      <w:r>
        <w:t xml:space="preserve">, </w:t>
      </w:r>
      <w:r w:rsidR="00830743">
        <w:t xml:space="preserve">Petrijevci </w:t>
      </w:r>
      <w:r w:rsidR="00041E1D">
        <w:t xml:space="preserve">od 08.01.2009. godine </w:t>
      </w:r>
      <w:r w:rsidR="00866DA1">
        <w:t>K</w:t>
      </w:r>
      <w:r w:rsidR="00041E1D">
        <w:t>LASA:0</w:t>
      </w:r>
      <w:r w:rsidR="00A8538A">
        <w:t>12-03/09-01/1, URBROJ:2185/11-09-1 i Izmjenama Statuta</w:t>
      </w:r>
      <w:r w:rsidR="00866DA1">
        <w:t xml:space="preserve"> </w:t>
      </w:r>
      <w:r w:rsidR="00041E1D">
        <w:t xml:space="preserve">od 18.04.2011. godine  </w:t>
      </w:r>
      <w:r w:rsidR="00866DA1">
        <w:t>K</w:t>
      </w:r>
      <w:r w:rsidR="00A8538A">
        <w:t>LASA:</w:t>
      </w:r>
      <w:r w:rsidR="00B32827">
        <w:t>602-02/11-04/44,</w:t>
      </w:r>
      <w:r w:rsidR="00A8538A">
        <w:t>URBROJ:</w:t>
      </w:r>
      <w:r w:rsidR="00B32827">
        <w:t>2185/11-11-2</w:t>
      </w:r>
      <w:r w:rsidR="00A8538A">
        <w:t xml:space="preserve"> </w:t>
      </w:r>
      <w:r>
        <w:t xml:space="preserve">članak </w:t>
      </w:r>
      <w:r w:rsidR="00830743">
        <w:t>31</w:t>
      </w:r>
      <w:r>
        <w:t>. mijenja se i glasi:</w:t>
      </w:r>
    </w:p>
    <w:p w:rsidR="00680127" w:rsidRDefault="00830743" w:rsidP="00680127">
      <w:pPr>
        <w:ind w:firstLine="708"/>
      </w:pPr>
      <w:r>
        <w:t>„</w:t>
      </w:r>
      <w:r w:rsidR="00680127">
        <w:t>Školom upravlja školski odbor.</w:t>
      </w:r>
    </w:p>
    <w:p w:rsidR="00680127" w:rsidRDefault="00680127" w:rsidP="00680127">
      <w:pPr>
        <w:ind w:firstLine="708"/>
      </w:pPr>
      <w:r>
        <w:t>Školski odbor ima sedam (7) članova, od kojih jednog člana bira i razrješuje radničko vijeće, a ako radničko vijeće nije utemeljeno, imenuju ga i opozivaju radnici neposrednim i tajnim  glasovanjem, na način propisan Zakonom o radu za izbor radničkog vijeća koji ima samo jednog člana, a ostalih šest (6) članova imenuje i razrješava:</w:t>
      </w:r>
    </w:p>
    <w:p w:rsidR="007C7B6E" w:rsidRDefault="00680127" w:rsidP="00680127">
      <w:r>
        <w:t>- učiteljsko vijeće dva (2) člana iz reda učitelja</w:t>
      </w:r>
      <w:r w:rsidR="00EB15F4">
        <w:t xml:space="preserve"> i stručnih suradnika</w:t>
      </w:r>
      <w:r w:rsidR="000935D1">
        <w:t>,</w:t>
      </w:r>
    </w:p>
    <w:p w:rsidR="00680127" w:rsidRDefault="00680127" w:rsidP="00680127">
      <w:r>
        <w:t>- vijeće roditelja jednog (1) člana iz reda roditelja koji nije radnik škole,</w:t>
      </w:r>
    </w:p>
    <w:p w:rsidR="00680127" w:rsidRDefault="00680127" w:rsidP="00680127">
      <w:r>
        <w:t>- osnivač tri (3) člana samostalno.</w:t>
      </w:r>
      <w:r w:rsidR="00830743">
        <w:t>“</w:t>
      </w:r>
    </w:p>
    <w:p w:rsidR="00680127" w:rsidRDefault="00680127" w:rsidP="00680127"/>
    <w:p w:rsidR="00680127" w:rsidRDefault="00830743" w:rsidP="00600A6A">
      <w:pPr>
        <w:jc w:val="center"/>
        <w:rPr>
          <w:b/>
        </w:rPr>
      </w:pPr>
      <w:r>
        <w:rPr>
          <w:b/>
        </w:rPr>
        <w:t>Članak 2</w:t>
      </w:r>
      <w:r w:rsidR="00680127">
        <w:rPr>
          <w:b/>
        </w:rPr>
        <w:t>.</w:t>
      </w:r>
    </w:p>
    <w:p w:rsidR="00680127" w:rsidRDefault="00680127" w:rsidP="00680127">
      <w:r>
        <w:tab/>
        <w:t>U članku 32. stavku 2. riječ: „predloženom“ zamjenjuje se riječju: „imenovanom“.</w:t>
      </w:r>
    </w:p>
    <w:p w:rsidR="00680127" w:rsidRDefault="00680127" w:rsidP="00680127"/>
    <w:p w:rsidR="00680127" w:rsidRPr="00600A6A" w:rsidRDefault="00830743" w:rsidP="00600A6A">
      <w:pPr>
        <w:jc w:val="center"/>
        <w:rPr>
          <w:b/>
        </w:rPr>
      </w:pPr>
      <w:r>
        <w:rPr>
          <w:b/>
        </w:rPr>
        <w:t>Članak 3</w:t>
      </w:r>
      <w:r w:rsidR="00680127">
        <w:rPr>
          <w:b/>
        </w:rPr>
        <w:t>.</w:t>
      </w:r>
    </w:p>
    <w:p w:rsidR="00680127" w:rsidRDefault="00680127" w:rsidP="00680127">
      <w:r>
        <w:tab/>
        <w:t>U članku 36. stavku 1. riječi: „tajno predlaganje“ zamjenjuju se riječima: „tajni izbor“.</w:t>
      </w:r>
    </w:p>
    <w:p w:rsidR="00680127" w:rsidRDefault="00680127" w:rsidP="00680127"/>
    <w:p w:rsidR="00680127" w:rsidRPr="00600A6A" w:rsidRDefault="00830743" w:rsidP="00600A6A">
      <w:pPr>
        <w:jc w:val="center"/>
        <w:rPr>
          <w:b/>
        </w:rPr>
      </w:pPr>
      <w:r>
        <w:rPr>
          <w:b/>
        </w:rPr>
        <w:t>Članak 4</w:t>
      </w:r>
      <w:r w:rsidR="00680127">
        <w:rPr>
          <w:b/>
        </w:rPr>
        <w:t>.</w:t>
      </w:r>
    </w:p>
    <w:p w:rsidR="00680127" w:rsidRDefault="00680127" w:rsidP="00680127">
      <w:r>
        <w:tab/>
        <w:t>U članku 39. stavku 4. riječ: „predloženi“ zamjenjuje se riječju: „imenovani“.</w:t>
      </w:r>
    </w:p>
    <w:p w:rsidR="00680127" w:rsidRDefault="00680127" w:rsidP="00680127"/>
    <w:p w:rsidR="00680127" w:rsidRPr="00600A6A" w:rsidRDefault="00830743" w:rsidP="00600A6A">
      <w:pPr>
        <w:jc w:val="center"/>
        <w:rPr>
          <w:b/>
        </w:rPr>
      </w:pPr>
      <w:r>
        <w:rPr>
          <w:b/>
        </w:rPr>
        <w:t>Članak 5</w:t>
      </w:r>
      <w:r w:rsidR="00680127">
        <w:rPr>
          <w:b/>
        </w:rPr>
        <w:t>.</w:t>
      </w:r>
    </w:p>
    <w:p w:rsidR="00680127" w:rsidRDefault="00680127" w:rsidP="00680127">
      <w:r>
        <w:tab/>
        <w:t>U članku 41. stavku 2. riječ: „predlažu“ zamjenjuje se riječju: „imenuju“.</w:t>
      </w:r>
    </w:p>
    <w:p w:rsidR="00680127" w:rsidRDefault="00680127" w:rsidP="00680127"/>
    <w:p w:rsidR="00680127" w:rsidRDefault="00680127" w:rsidP="00680127">
      <w:r>
        <w:tab/>
        <w:t>Stavak 4. briše se.</w:t>
      </w:r>
    </w:p>
    <w:p w:rsidR="00680127" w:rsidRDefault="00680127" w:rsidP="00680127"/>
    <w:p w:rsidR="00680127" w:rsidRPr="00600A6A" w:rsidRDefault="00830743" w:rsidP="00600A6A">
      <w:pPr>
        <w:jc w:val="center"/>
        <w:rPr>
          <w:b/>
        </w:rPr>
      </w:pPr>
      <w:r>
        <w:rPr>
          <w:b/>
        </w:rPr>
        <w:t>Članak 6</w:t>
      </w:r>
      <w:r w:rsidR="00680127">
        <w:rPr>
          <w:b/>
        </w:rPr>
        <w:t>.</w:t>
      </w:r>
    </w:p>
    <w:p w:rsidR="00680127" w:rsidRDefault="00680127" w:rsidP="00680127">
      <w:r>
        <w:tab/>
        <w:t>U članku 42. stavku 1. riječ: „prijedlogu“ zamjenjuje se riječju: „imenovanju“.</w:t>
      </w:r>
    </w:p>
    <w:p w:rsidR="00680127" w:rsidRDefault="00680127" w:rsidP="00680127">
      <w:r>
        <w:tab/>
      </w:r>
    </w:p>
    <w:p w:rsidR="00680127" w:rsidRDefault="00680127" w:rsidP="00680127">
      <w:pPr>
        <w:ind w:firstLine="708"/>
      </w:pPr>
      <w:r>
        <w:t xml:space="preserve">Stavak 2. mijenja se i glasi: </w:t>
      </w:r>
    </w:p>
    <w:p w:rsidR="00680127" w:rsidRDefault="00680127" w:rsidP="00680127">
      <w:r>
        <w:tab/>
        <w:t>„ Za člana Školskog odbora imenuje se roditelj koji je dobio najveći broj glasova nazočnih članova Vijeća roditelja.“</w:t>
      </w:r>
    </w:p>
    <w:p w:rsidR="00680127" w:rsidRDefault="00680127" w:rsidP="00680127"/>
    <w:p w:rsidR="00680127" w:rsidRPr="00600A6A" w:rsidRDefault="00680127" w:rsidP="00600A6A">
      <w:pPr>
        <w:jc w:val="center"/>
        <w:rPr>
          <w:b/>
        </w:rPr>
      </w:pPr>
      <w:r>
        <w:rPr>
          <w:b/>
        </w:rPr>
        <w:t xml:space="preserve">Članak </w:t>
      </w:r>
      <w:r w:rsidR="00830743">
        <w:rPr>
          <w:b/>
        </w:rPr>
        <w:t>7</w:t>
      </w:r>
      <w:r>
        <w:rPr>
          <w:b/>
        </w:rPr>
        <w:t>.</w:t>
      </w:r>
    </w:p>
    <w:p w:rsidR="00680127" w:rsidRDefault="00680127" w:rsidP="00680127">
      <w:r>
        <w:tab/>
        <w:t>U članku 43. riječ: „predlaganju“ zamjenjuje se riječju: „imenovanju“.</w:t>
      </w:r>
    </w:p>
    <w:p w:rsidR="00680127" w:rsidRDefault="00680127" w:rsidP="00680127"/>
    <w:p w:rsidR="00775868" w:rsidRDefault="00775868" w:rsidP="00680127"/>
    <w:p w:rsidR="00EB0D44" w:rsidRDefault="00EB0D44" w:rsidP="00680127"/>
    <w:p w:rsidR="00EB0D44" w:rsidRDefault="00EB0D44" w:rsidP="00680127"/>
    <w:p w:rsidR="00EB0D44" w:rsidRDefault="00EB0D44" w:rsidP="00680127"/>
    <w:p w:rsidR="00EB0D44" w:rsidRDefault="00EB0D44" w:rsidP="00680127"/>
    <w:p w:rsidR="00680127" w:rsidRDefault="00680127" w:rsidP="00680127">
      <w:pPr>
        <w:jc w:val="center"/>
        <w:rPr>
          <w:b/>
        </w:rPr>
      </w:pPr>
      <w:r>
        <w:rPr>
          <w:b/>
        </w:rPr>
        <w:lastRenderedPageBreak/>
        <w:t xml:space="preserve">Članak </w:t>
      </w:r>
      <w:r w:rsidR="00830743">
        <w:rPr>
          <w:b/>
        </w:rPr>
        <w:t>8</w:t>
      </w:r>
      <w:r>
        <w:rPr>
          <w:b/>
        </w:rPr>
        <w:t>.</w:t>
      </w:r>
    </w:p>
    <w:p w:rsidR="00680127" w:rsidRDefault="00680127" w:rsidP="00680127">
      <w:r>
        <w:tab/>
        <w:t>Članak 44. mijenja se i glasi:</w:t>
      </w:r>
    </w:p>
    <w:p w:rsidR="00680127" w:rsidRDefault="00680127" w:rsidP="00680127">
      <w:r>
        <w:tab/>
        <w:t>„Zapisnik sa sjednice Učiteljskog vijeća, odnosno sa sjednice Vijeća roditelja s odlukom o imenovanju  članova Školskog odbora ravnatelj treba dostaviti osnivaču najkasnije u roku od petnaest dana od dana provedenih postupaka imenovanja.“</w:t>
      </w:r>
    </w:p>
    <w:p w:rsidR="00680127" w:rsidRDefault="00680127" w:rsidP="00680127"/>
    <w:p w:rsidR="00680127" w:rsidRDefault="00680127" w:rsidP="00680127">
      <w:pPr>
        <w:jc w:val="center"/>
        <w:rPr>
          <w:b/>
        </w:rPr>
      </w:pPr>
      <w:r>
        <w:rPr>
          <w:b/>
        </w:rPr>
        <w:t xml:space="preserve">Članak </w:t>
      </w:r>
      <w:r w:rsidR="00830743">
        <w:rPr>
          <w:b/>
        </w:rPr>
        <w:t>9</w:t>
      </w:r>
      <w:r>
        <w:rPr>
          <w:b/>
        </w:rPr>
        <w:t>.</w:t>
      </w:r>
    </w:p>
    <w:p w:rsidR="00680127" w:rsidRDefault="00680127" w:rsidP="00680127">
      <w:r>
        <w:tab/>
        <w:t xml:space="preserve">U članku 45. stavak 1. mijenja se i glasi: </w:t>
      </w:r>
    </w:p>
    <w:p w:rsidR="00680127" w:rsidRDefault="00680127" w:rsidP="00680127">
      <w:r>
        <w:tab/>
      </w:r>
      <w:r w:rsidR="007C7B6E">
        <w:t>„Nakon proveden</w:t>
      </w:r>
      <w:r w:rsidR="00EB15F4">
        <w:t>ih izbora i imenovanja članova Š</w:t>
      </w:r>
      <w:r w:rsidR="007C7B6E">
        <w:t xml:space="preserve">kolskog odbora iz reda učitelja i stručnih suradnika, iz reda roditelja, predstavnika radnika, te nakon primitka akta osnivača o </w:t>
      </w:r>
      <w:r w:rsidR="008E1487">
        <w:t xml:space="preserve">imenovanju </w:t>
      </w:r>
      <w:r w:rsidR="007C7B6E">
        <w:t xml:space="preserve">tri člana </w:t>
      </w:r>
      <w:r w:rsidR="00EB15F4">
        <w:t>Š</w:t>
      </w:r>
      <w:r w:rsidR="008E1487">
        <w:t xml:space="preserve">kolskog odbora, </w:t>
      </w:r>
      <w:r w:rsidR="00EB15F4">
        <w:t xml:space="preserve"> </w:t>
      </w:r>
      <w:r w:rsidR="008E1487">
        <w:t>ravnatelj u roku od 15 dana saziva konstituirajuću sjednicu Školskog odbora“.</w:t>
      </w:r>
    </w:p>
    <w:p w:rsidR="00EB15F4" w:rsidRDefault="00EB15F4" w:rsidP="00680127"/>
    <w:p w:rsidR="00680127" w:rsidRDefault="00680127" w:rsidP="00680127">
      <w:pPr>
        <w:jc w:val="center"/>
        <w:rPr>
          <w:b/>
        </w:rPr>
      </w:pPr>
      <w:r>
        <w:rPr>
          <w:b/>
        </w:rPr>
        <w:t>Članak 1</w:t>
      </w:r>
      <w:r w:rsidR="00830743">
        <w:rPr>
          <w:b/>
        </w:rPr>
        <w:t>0</w:t>
      </w:r>
      <w:r>
        <w:rPr>
          <w:b/>
        </w:rPr>
        <w:t>.</w:t>
      </w:r>
    </w:p>
    <w:p w:rsidR="00680127" w:rsidRDefault="00680127" w:rsidP="00680127">
      <w:r>
        <w:tab/>
        <w:t>Članak 48. stavak 2. mijenja se i glasi:</w:t>
      </w:r>
    </w:p>
    <w:p w:rsidR="00680127" w:rsidRDefault="00680127" w:rsidP="00680127">
      <w:r>
        <w:tab/>
        <w:t>„Člana Školskog odbora imenovanog iz reda roditelja učenika i članove imenovane od strane osnivača može se razriješiti i u slučaju ako član Školskog odbora zasnuje radni odnos u Školi.“.</w:t>
      </w:r>
    </w:p>
    <w:p w:rsidR="00680127" w:rsidRDefault="00680127" w:rsidP="00680127">
      <w:r>
        <w:tab/>
        <w:t>Stavak 3. mijenja ste i glasi:</w:t>
      </w:r>
    </w:p>
    <w:p w:rsidR="00680127" w:rsidRDefault="00680127" w:rsidP="00680127">
      <w:r>
        <w:tab/>
        <w:t xml:space="preserve">„ O razrješenju člana Školskog odbora iz članka 31. ovoga Statuta odlučuje tijelo koje ga je imenovalo.“ </w:t>
      </w:r>
    </w:p>
    <w:p w:rsidR="00680127" w:rsidRDefault="00680127" w:rsidP="00680127">
      <w:r>
        <w:tab/>
      </w:r>
    </w:p>
    <w:p w:rsidR="00680127" w:rsidRDefault="00680127" w:rsidP="00680127">
      <w:pPr>
        <w:jc w:val="center"/>
        <w:rPr>
          <w:b/>
        </w:rPr>
      </w:pPr>
      <w:r>
        <w:rPr>
          <w:b/>
        </w:rPr>
        <w:t>Članak 1</w:t>
      </w:r>
      <w:r w:rsidR="00830743">
        <w:rPr>
          <w:b/>
        </w:rPr>
        <w:t>1</w:t>
      </w:r>
      <w:r>
        <w:rPr>
          <w:b/>
        </w:rPr>
        <w:t>.</w:t>
      </w:r>
    </w:p>
    <w:p w:rsidR="00680127" w:rsidRDefault="00680127" w:rsidP="00680127">
      <w:r>
        <w:rPr>
          <w:b/>
        </w:rPr>
        <w:tab/>
      </w:r>
      <w:r>
        <w:t xml:space="preserve">Članak 91. mijenja se i glasi:                </w:t>
      </w:r>
    </w:p>
    <w:p w:rsidR="00680127" w:rsidRDefault="00680127" w:rsidP="00680127">
      <w:r>
        <w:tab/>
        <w:t>„ Škola učeniku na kraju polugodišta izdaje pisano izvješće o postignutom uspjehu iz  nastavnih predmeta i vladanja.</w:t>
      </w:r>
    </w:p>
    <w:p w:rsidR="00680127" w:rsidRDefault="00680127" w:rsidP="00680127">
      <w:pPr>
        <w:ind w:firstLine="708"/>
      </w:pPr>
      <w:r>
        <w:t>Uspjeh učenika od prvog do osmog razreda evidentira se u razrednoj svjedodžbi na način propisan zakonom i posebnim aktom koji donosi ministar nadležan za obrazovanje.</w:t>
      </w:r>
    </w:p>
    <w:p w:rsidR="00680127" w:rsidRDefault="00680127" w:rsidP="00680127">
      <w:pPr>
        <w:ind w:firstLine="708"/>
      </w:pPr>
      <w:r>
        <w:t>Svjedodžba osmog razreda je isprava o završetku osnovne škole.“</w:t>
      </w:r>
    </w:p>
    <w:p w:rsidR="00680127" w:rsidRDefault="00680127" w:rsidP="00680127"/>
    <w:p w:rsidR="00680127" w:rsidRDefault="00680127" w:rsidP="00680127">
      <w:pPr>
        <w:jc w:val="center"/>
        <w:rPr>
          <w:b/>
        </w:rPr>
      </w:pPr>
      <w:r>
        <w:rPr>
          <w:b/>
        </w:rPr>
        <w:t>Članak 1</w:t>
      </w:r>
      <w:r w:rsidR="00830743">
        <w:rPr>
          <w:b/>
        </w:rPr>
        <w:t>2</w:t>
      </w:r>
      <w:r>
        <w:rPr>
          <w:b/>
        </w:rPr>
        <w:t>.</w:t>
      </w:r>
    </w:p>
    <w:p w:rsidR="00680127" w:rsidRDefault="00680127" w:rsidP="00680127">
      <w:r>
        <w:rPr>
          <w:b/>
        </w:rPr>
        <w:tab/>
      </w:r>
      <w:r>
        <w:t xml:space="preserve">U članku 178. riječi „ do 31. prosinca 2011.“ zamjenjuju se riječima „ do 31. prosinca 2014.“ </w:t>
      </w:r>
    </w:p>
    <w:p w:rsidR="00680127" w:rsidRDefault="00680127" w:rsidP="00680127"/>
    <w:p w:rsidR="00680127" w:rsidRDefault="00830743" w:rsidP="00680127">
      <w:pPr>
        <w:jc w:val="center"/>
        <w:rPr>
          <w:b/>
        </w:rPr>
      </w:pPr>
      <w:r>
        <w:rPr>
          <w:b/>
        </w:rPr>
        <w:t>Članak 13</w:t>
      </w:r>
      <w:r w:rsidR="00680127">
        <w:rPr>
          <w:b/>
        </w:rPr>
        <w:t>.</w:t>
      </w:r>
    </w:p>
    <w:p w:rsidR="00680127" w:rsidRDefault="00680127" w:rsidP="00680127">
      <w:pPr>
        <w:pStyle w:val="Tijeloteksta"/>
        <w:ind w:firstLine="708"/>
        <w:rPr>
          <w:szCs w:val="24"/>
        </w:rPr>
      </w:pPr>
      <w:r>
        <w:rPr>
          <w:szCs w:val="24"/>
        </w:rPr>
        <w:t xml:space="preserve">Ova odluka o Izmjenama Statuta stupa na snagu osmog dana od dana objave na oglasnoj ploči Škole. </w:t>
      </w:r>
    </w:p>
    <w:p w:rsidR="00680127" w:rsidRDefault="00680127" w:rsidP="00680127"/>
    <w:p w:rsidR="00680127" w:rsidRDefault="00680127" w:rsidP="00680127">
      <w:r>
        <w:t>KLASA:</w:t>
      </w:r>
      <w:r w:rsidR="001A2DB1">
        <w:t>012-03/12-01/1</w:t>
      </w:r>
      <w:r>
        <w:t xml:space="preserve"> </w:t>
      </w:r>
    </w:p>
    <w:p w:rsidR="00680127" w:rsidRDefault="00680127" w:rsidP="00680127">
      <w:r>
        <w:t>URBROJ:</w:t>
      </w:r>
      <w:r w:rsidR="001A2DB1">
        <w:t>2185/11-12-1</w:t>
      </w:r>
      <w:r>
        <w:t xml:space="preserve"> </w:t>
      </w:r>
    </w:p>
    <w:p w:rsidR="00680127" w:rsidRDefault="00830743" w:rsidP="00680127">
      <w:r>
        <w:t>Petrijevci</w:t>
      </w:r>
      <w:r w:rsidR="00680127">
        <w:t xml:space="preserve">, </w:t>
      </w:r>
      <w:r w:rsidR="001A2DB1">
        <w:t>6.veljače 2012.godine</w:t>
      </w:r>
      <w:r w:rsidR="00680127">
        <w:t xml:space="preserve"> </w:t>
      </w:r>
    </w:p>
    <w:p w:rsidR="00680127" w:rsidRDefault="00680127" w:rsidP="00680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680127" w:rsidRDefault="00680127" w:rsidP="00680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618">
        <w:t xml:space="preserve">        Ivica Steinbruckner</w:t>
      </w:r>
      <w:r>
        <w:t xml:space="preserve"> </w:t>
      </w:r>
    </w:p>
    <w:p w:rsidR="00600A6A" w:rsidRDefault="00600A6A" w:rsidP="00680127"/>
    <w:p w:rsidR="00EB0D44" w:rsidRDefault="00680127" w:rsidP="00680127">
      <w:r>
        <w:tab/>
        <w:t>Ova Odluka o izmjenama Statuta donesena je uz prethodnu suglasnost osnivača, i to Zaključkom Skupštine Osječko-baranjske županije K</w:t>
      </w:r>
      <w:r w:rsidR="00FE2618">
        <w:t>LASA</w:t>
      </w:r>
      <w:r>
        <w:t xml:space="preserve">: </w:t>
      </w:r>
      <w:r w:rsidR="00B13FF5">
        <w:t>602-02/11-01/130</w:t>
      </w:r>
      <w:r>
        <w:t xml:space="preserve">, </w:t>
      </w:r>
      <w:r w:rsidR="00FE2618">
        <w:t>URBROJ</w:t>
      </w:r>
      <w:r>
        <w:t xml:space="preserve">: </w:t>
      </w:r>
      <w:r w:rsidR="00B13FF5">
        <w:t>2158/1-01-01-11-5</w:t>
      </w:r>
      <w:r>
        <w:t xml:space="preserve"> od </w:t>
      </w:r>
      <w:r w:rsidR="00B13FF5">
        <w:t>13.prosinca</w:t>
      </w:r>
      <w:r w:rsidR="006D591B">
        <w:t xml:space="preserve"> 2011</w:t>
      </w:r>
      <w:r>
        <w:t>.</w:t>
      </w:r>
      <w:r w:rsidR="006D591B">
        <w:t>godine.</w:t>
      </w:r>
    </w:p>
    <w:p w:rsidR="00EB0D44" w:rsidRDefault="00EB0D44" w:rsidP="00680127"/>
    <w:p w:rsidR="00EB0D44" w:rsidRDefault="00EB0D44" w:rsidP="00B13FF5">
      <w:pPr>
        <w:ind w:firstLine="708"/>
      </w:pPr>
      <w:r>
        <w:t xml:space="preserve">Odluka o Izmjenama Statuta objavljena je na oglasnoj ploči Škole dana </w:t>
      </w:r>
      <w:r w:rsidR="00FD234D" w:rsidRPr="00FD234D">
        <w:t>07.</w:t>
      </w:r>
      <w:r w:rsidR="00B13FF5">
        <w:t xml:space="preserve">veljače </w:t>
      </w:r>
      <w:r w:rsidR="00FD234D" w:rsidRPr="00FD234D">
        <w:t>2012</w:t>
      </w:r>
      <w:r>
        <w:t xml:space="preserve">, a stupila je na snagu </w:t>
      </w:r>
      <w:r w:rsidR="00B13FF5">
        <w:t>15.veljače 2012.godine.</w:t>
      </w:r>
    </w:p>
    <w:p w:rsidR="00EB0D44" w:rsidRDefault="00EB0D44" w:rsidP="00EB0D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EB0D44" w:rsidRDefault="00EB0D44" w:rsidP="00EB0D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Zdenka Vukadin</w:t>
      </w:r>
    </w:p>
    <w:sectPr w:rsidR="00EB0D44" w:rsidSect="00EB0D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DE" w:rsidRDefault="006D30DE" w:rsidP="00FE2618">
      <w:r>
        <w:separator/>
      </w:r>
    </w:p>
  </w:endnote>
  <w:endnote w:type="continuationSeparator" w:id="0">
    <w:p w:rsidR="006D30DE" w:rsidRDefault="006D30DE" w:rsidP="00FE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DE" w:rsidRDefault="006D30DE" w:rsidP="00FE2618">
      <w:r>
        <w:separator/>
      </w:r>
    </w:p>
  </w:footnote>
  <w:footnote w:type="continuationSeparator" w:id="0">
    <w:p w:rsidR="006D30DE" w:rsidRDefault="006D30DE" w:rsidP="00FE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9984"/>
      <w:docPartObj>
        <w:docPartGallery w:val="Page Numbers (Top of Page)"/>
        <w:docPartUnique/>
      </w:docPartObj>
    </w:sdtPr>
    <w:sdtEndPr/>
    <w:sdtContent>
      <w:p w:rsidR="00FE2618" w:rsidRDefault="006D30DE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618" w:rsidRDefault="00FE261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257A"/>
    <w:multiLevelType w:val="hybridMultilevel"/>
    <w:tmpl w:val="A63A912A"/>
    <w:lvl w:ilvl="0" w:tplc="06A40D2C">
      <w:start w:val="1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27"/>
    <w:rsid w:val="000208FD"/>
    <w:rsid w:val="000327C8"/>
    <w:rsid w:val="00041E1D"/>
    <w:rsid w:val="000935D1"/>
    <w:rsid w:val="000A7025"/>
    <w:rsid w:val="001204C8"/>
    <w:rsid w:val="00144D32"/>
    <w:rsid w:val="00186F49"/>
    <w:rsid w:val="001A2DB1"/>
    <w:rsid w:val="001C09A0"/>
    <w:rsid w:val="001E504C"/>
    <w:rsid w:val="00217D5B"/>
    <w:rsid w:val="0023692B"/>
    <w:rsid w:val="00263BC4"/>
    <w:rsid w:val="002C4917"/>
    <w:rsid w:val="003316BC"/>
    <w:rsid w:val="00376356"/>
    <w:rsid w:val="003A6881"/>
    <w:rsid w:val="003E48A8"/>
    <w:rsid w:val="00436E6F"/>
    <w:rsid w:val="00447E65"/>
    <w:rsid w:val="00450B65"/>
    <w:rsid w:val="00472CE5"/>
    <w:rsid w:val="004A01B7"/>
    <w:rsid w:val="004B10E0"/>
    <w:rsid w:val="004D0E45"/>
    <w:rsid w:val="004F3A08"/>
    <w:rsid w:val="00543389"/>
    <w:rsid w:val="005C5412"/>
    <w:rsid w:val="005F71CB"/>
    <w:rsid w:val="00600A6A"/>
    <w:rsid w:val="0063170E"/>
    <w:rsid w:val="006513D9"/>
    <w:rsid w:val="00680127"/>
    <w:rsid w:val="006859A8"/>
    <w:rsid w:val="006D30DE"/>
    <w:rsid w:val="006D591B"/>
    <w:rsid w:val="0070469A"/>
    <w:rsid w:val="00725B3D"/>
    <w:rsid w:val="00735822"/>
    <w:rsid w:val="00743963"/>
    <w:rsid w:val="00775868"/>
    <w:rsid w:val="007C7B6E"/>
    <w:rsid w:val="00806661"/>
    <w:rsid w:val="00806B10"/>
    <w:rsid w:val="008074C8"/>
    <w:rsid w:val="00810FF7"/>
    <w:rsid w:val="00816598"/>
    <w:rsid w:val="00830743"/>
    <w:rsid w:val="00866DA1"/>
    <w:rsid w:val="008B466D"/>
    <w:rsid w:val="008E1487"/>
    <w:rsid w:val="008E46F0"/>
    <w:rsid w:val="00924A98"/>
    <w:rsid w:val="00926E11"/>
    <w:rsid w:val="00937047"/>
    <w:rsid w:val="009B38ED"/>
    <w:rsid w:val="00A0577F"/>
    <w:rsid w:val="00A23C30"/>
    <w:rsid w:val="00A37459"/>
    <w:rsid w:val="00A643C1"/>
    <w:rsid w:val="00A65C77"/>
    <w:rsid w:val="00A70A3D"/>
    <w:rsid w:val="00A748C2"/>
    <w:rsid w:val="00A8538A"/>
    <w:rsid w:val="00AB2778"/>
    <w:rsid w:val="00AF0CCE"/>
    <w:rsid w:val="00B040A2"/>
    <w:rsid w:val="00B13FF5"/>
    <w:rsid w:val="00B32827"/>
    <w:rsid w:val="00B35050"/>
    <w:rsid w:val="00B829D2"/>
    <w:rsid w:val="00BC52D6"/>
    <w:rsid w:val="00CA0106"/>
    <w:rsid w:val="00D709A7"/>
    <w:rsid w:val="00DA1B22"/>
    <w:rsid w:val="00DD1A16"/>
    <w:rsid w:val="00E32AE3"/>
    <w:rsid w:val="00EA0F5F"/>
    <w:rsid w:val="00EB0D44"/>
    <w:rsid w:val="00EB15F4"/>
    <w:rsid w:val="00F170B8"/>
    <w:rsid w:val="00F17E94"/>
    <w:rsid w:val="00F5519A"/>
    <w:rsid w:val="00F567B1"/>
    <w:rsid w:val="00FD234D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7E9EC-18FF-421F-A8F4-B45F267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2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68012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80127"/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FE26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2618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FE26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2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5DFB-B2ED-43ED-ADF8-18C9F53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dcterms:created xsi:type="dcterms:W3CDTF">2015-11-25T09:11:00Z</dcterms:created>
  <dcterms:modified xsi:type="dcterms:W3CDTF">2015-11-25T09:11:00Z</dcterms:modified>
</cp:coreProperties>
</file>